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8240"/>
      </w:tblGrid>
      <w:tr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B0764" w:val="clear"/>
            <w:tcMar>
              <w:top w:type="dxa" w:w="360"/>
              <w:left w:type="dxa" w:w="360"/>
              <w:bottom w:type="dxa" w:w="360"/>
              <w:right w:type="dxa" w:w="360"/>
            </w:tcMar>
          </w:tcPr>
          <w:p>
            <w:pPr>
              <w:spacing w:after="0" w:before="280"/>
            </w:pPr>
          </w:p>
          <w:tbl>
            <w:tblPr>
              <w:tblW w:type="dxa" w:w="32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80"/>
            </w:tblGrid>
            <w:tr>
              <w:tc>
                <w:tcPr>
                  <w:tcW w:type="dxa" w:w="3280"/>
                  <w:tcBorders>
                    <w:top w:val="single" w:color="A78BFA" w:sz="12"/>
                    <w:left w:val="single" w:color="A78BFA" w:sz="12"/>
                    <w:bottom w:val="single" w:color="A78BFA" w:sz="12"/>
                    <w:right w:val="single" w:color="A78BFA" w:sz="12"/>
                  </w:tcBorders>
                  <w:shd w:fill="4C1D95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120"/>
                    <w:jc w:val="center"/>
                  </w:pPr>
                  <w:r>
                    <w:rPr>
                      <w:rFonts w:ascii="Segoe UI Emoji" w:cs="Segoe UI Emoji" w:eastAsia="Segoe UI Emoji" w:hAnsi="Segoe UI Emoji"/>
                      <w:b w:val="false"/>
                      <w:bCs w:val="false"/>
                      <w:i w:val="false"/>
                      <w:iCs w:val="false"/>
                      <w:caps w:val="false"/>
                      <w:color w:val="DDD6FE"/>
                      <w:sz w:val="72"/>
                      <w:szCs w:val="72"/>
                    </w:rPr>
                    <w:t xml:space="preserve">👤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DDD6FE"/>
                      <w:spacing w:val="80"/>
                      <w:sz w:val="15"/>
                      <w:szCs w:val="15"/>
                    </w:rPr>
                    <w:t xml:space="preserve">YOUR PHOTO</w:t>
                  </w:r>
                </w:p>
                <w:p>
                  <w:pPr>
                    <w:spacing w:after="12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DDD6FE"/>
                      <w:sz w:val="14"/>
                      <w:szCs w:val="14"/>
                    </w:rPr>
                    <w:t xml:space="preserve">Click to replace</w:t>
                  </w:r>
                </w:p>
              </w:tc>
            </w:tr>
          </w:tbl>
          <w:p>
            <w:pPr>
              <w:spacing w:after="0" w:before="220"/>
            </w:pP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40"/>
                <w:szCs w:val="40"/>
              </w:rPr>
              <w:t xml:space="preserve">SOPHIE</w:t>
            </w:r>
          </w:p>
          <w:p>
            <w:pPr>
              <w:spacing w:after="16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A78BFA"/>
                <w:sz w:val="40"/>
                <w:szCs w:val="40"/>
              </w:rPr>
              <w:t xml:space="preserve">MENSAH</w:t>
            </w:r>
          </w:p>
          <w:p>
            <w:pPr>
              <w:spacing w:after="20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9"/>
                <w:szCs w:val="19"/>
              </w:rPr>
              <w:t xml:space="preserve">UX Director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A78BFA"/>
                <w:sz w:val="18"/>
                <w:szCs w:val="18"/>
              </w:rPr>
              <w:t xml:space="preserve">✉  </w:t>
            </w:r>
            <w:r>
              <w:rPr>
                <w:rFonts w:ascii="Calibri" w:cs="Calibri" w:eastAsia="Calibri" w:hAnsi="Calibri"/>
                <w:color w:val="A78BFA"/>
                <w:sz w:val="18"/>
                <w:szCs w:val="18"/>
              </w:rPr>
              <w:t xml:space="preserve">sophie.mensah@ux.design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A78BFA"/>
                <w:sz w:val="18"/>
                <w:szCs w:val="18"/>
              </w:rPr>
              <w:t xml:space="preserve">☎  </w:t>
            </w:r>
            <w:r>
              <w:rPr>
                <w:rFonts w:ascii="Calibri" w:cs="Calibri" w:eastAsia="Calibri" w:hAnsi="Calibri"/>
                <w:color w:val="A78BFA"/>
                <w:sz w:val="18"/>
                <w:szCs w:val="18"/>
              </w:rPr>
              <w:t xml:space="preserve">+44 20 555-0204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A78BFA"/>
                <w:sz w:val="18"/>
                <w:szCs w:val="18"/>
              </w:rPr>
              <w:t xml:space="preserve">⌂  </w:t>
            </w:r>
            <w:r>
              <w:rPr>
                <w:rFonts w:ascii="Calibri" w:cs="Calibri" w:eastAsia="Calibri" w:hAnsi="Calibri"/>
                <w:color w:val="A78BFA"/>
                <w:sz w:val="18"/>
                <w:szCs w:val="18"/>
              </w:rPr>
              <w:t xml:space="preserve">London, UK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A78BFA"/>
                <w:sz w:val="18"/>
                <w:szCs w:val="18"/>
              </w:rPr>
              <w:t xml:space="preserve">⦿  </w:t>
            </w:r>
            <w:r>
              <w:rPr>
                <w:rFonts w:ascii="Calibri" w:cs="Calibri" w:eastAsia="Calibri" w:hAnsi="Calibri"/>
                <w:color w:val="A78BFA"/>
                <w:sz w:val="18"/>
                <w:szCs w:val="18"/>
              </w:rPr>
              <w:t xml:space="preserve">sophiemensah.design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A78BFA"/>
                <w:spacing w:val="80"/>
                <w:sz w:val="16"/>
                <w:szCs w:val="16"/>
              </w:rPr>
              <w:t xml:space="preserve">DESIGN SKILLS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Figma / Protopie  </w:t>
            </w:r>
            <w:r>
              <w:rPr>
                <w:rFonts w:ascii="Arial" w:cs="Arial" w:eastAsia="Arial" w:hAnsi="Arial"/>
                <w:color w:val="A78BFA"/>
                <w:sz w:val="14"/>
                <w:szCs w:val="14"/>
              </w:rPr>
              <w:t xml:space="preserve">■■■■■■■■■■</w:t>
            </w:r>
            <w:r>
              <w:rPr>
                <w:rFonts w:ascii="Arial" w:cs="Arial" w:eastAsia="Arial" w:hAnsi="Arial"/>
                <w:color w:val="1E0537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UX Research  </w:t>
            </w:r>
            <w:r>
              <w:rPr>
                <w:rFonts w:ascii="Arial" w:cs="Arial" w:eastAsia="Arial" w:hAnsi="Arial"/>
                <w:color w:val="A78BFA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1E0537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Design Systems  </w:t>
            </w:r>
            <w:r>
              <w:rPr>
                <w:rFonts w:ascii="Arial" w:cs="Arial" w:eastAsia="Arial" w:hAnsi="Arial"/>
                <w:color w:val="A78BFA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1E0537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Interaction Design  </w:t>
            </w:r>
            <w:r>
              <w:rPr>
                <w:rFonts w:ascii="Arial" w:cs="Arial" w:eastAsia="Arial" w:hAnsi="Arial"/>
                <w:color w:val="A78BFA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1E0537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Accessibility WCAG  </w:t>
            </w:r>
            <w:r>
              <w:rPr>
                <w:rFonts w:ascii="Arial" w:cs="Arial" w:eastAsia="Arial" w:hAnsi="Arial"/>
                <w:color w:val="A78BFA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1E0537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Motion &amp; Animation  </w:t>
            </w:r>
            <w:r>
              <w:rPr>
                <w:rFonts w:ascii="Arial" w:cs="Arial" w:eastAsia="Arial" w:hAnsi="Arial"/>
                <w:color w:val="A78BFA"/>
                <w:sz w:val="14"/>
                <w:szCs w:val="14"/>
              </w:rPr>
              <w:t xml:space="preserve">■■■■■■■■</w:t>
            </w:r>
            <w:r>
              <w:rPr>
                <w:rFonts w:ascii="Arial" w:cs="Arial" w:eastAsia="Arial" w:hAnsi="Arial"/>
                <w:color w:val="1E0537"/>
                <w:sz w:val="14"/>
                <w:szCs w:val="14"/>
              </w:rPr>
              <w:t xml:space="preserve">□□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A78BFA"/>
                <w:spacing w:val="80"/>
                <w:sz w:val="16"/>
                <w:szCs w:val="16"/>
              </w:rPr>
              <w:t xml:space="preserve">TOOLS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6"/>
                <w:szCs w:val="16"/>
              </w:rPr>
              <w:t xml:space="preserve">▸ Figma / FigJam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6"/>
                <w:szCs w:val="16"/>
              </w:rPr>
              <w:t xml:space="preserve">▸ Maze / UserTesting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6"/>
                <w:szCs w:val="16"/>
              </w:rPr>
              <w:t xml:space="preserve">▸ Lottie / After Effects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6"/>
                <w:szCs w:val="16"/>
              </w:rPr>
              <w:t xml:space="preserve">▸ Zeroheight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6"/>
                <w:szCs w:val="16"/>
              </w:rPr>
              <w:t xml:space="preserve">▸ Dovetail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A78BFA"/>
                <w:spacing w:val="80"/>
                <w:sz w:val="16"/>
                <w:szCs w:val="16"/>
              </w:rPr>
              <w:t xml:space="preserve">EDUCATION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M.Sc. Human-Computer Interaction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5"/>
                <w:szCs w:val="15"/>
              </w:rPr>
              <w:t xml:space="preserve">UCL · 2014</w:t>
            </w:r>
          </w:p>
          <w:p>
            <w:pPr>
              <w:spacing w:after="4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B.A. Cognitive Science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5"/>
                <w:szCs w:val="15"/>
              </w:rPr>
              <w:t xml:space="preserve">Univ. of Ghana · 2012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A78BFA"/>
                <w:spacing w:val="80"/>
                <w:sz w:val="16"/>
                <w:szCs w:val="16"/>
              </w:rPr>
              <w:t xml:space="preserve">CERTIFICATIONS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5"/>
                <w:szCs w:val="15"/>
              </w:rPr>
              <w:t xml:space="preserve">▸ Nielsen Norman UX Cert.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5"/>
                <w:szCs w:val="15"/>
              </w:rPr>
              <w:t xml:space="preserve">▸ Google UX Design Pro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5"/>
                <w:szCs w:val="15"/>
              </w:rPr>
              <w:t xml:space="preserve">▸ IDEO HCD Cert.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5"/>
                <w:szCs w:val="15"/>
              </w:rPr>
              <w:t xml:space="preserve">▸ WCAG Accessibility Specialist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A78BFA"/>
                <w:spacing w:val="80"/>
                <w:sz w:val="16"/>
                <w:szCs w:val="16"/>
              </w:rPr>
              <w:t xml:space="preserve">LANGUAGES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6"/>
                <w:szCs w:val="16"/>
              </w:rPr>
              <w:t xml:space="preserve">English — Native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6"/>
                <w:szCs w:val="16"/>
              </w:rPr>
              <w:t xml:space="preserve">Twi — Native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6"/>
                <w:szCs w:val="16"/>
              </w:rPr>
              <w:t xml:space="preserve">French — B2</w:t>
            </w:r>
          </w:p>
          <w:p>
            <w:pPr>
              <w:spacing w:after="0" w:before="300"/>
            </w:pPr>
          </w:p>
        </w:tc>
        <w:tc>
          <w:tcPr>
            <w:tcW w:type="dxa" w:w="8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3FF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0" w:before="280"/>
            </w:pPr>
          </w:p>
          <w:tbl>
            <w:tblPr>
              <w:tblW w:type="dxa" w:w="8238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746"/>
              <w:gridCol w:w="2746"/>
              <w:gridCol w:w="2746"/>
            </w:tblGrid>
            <w:tr>
              <w:tc>
                <w:tcPr>
                  <w:tcW w:type="dxa" w:w="2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5F3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3B0764"/>
                      <w:sz w:val="44"/>
                      <w:szCs w:val="44"/>
                    </w:rPr>
                    <w:t xml:space="preserve">10+</w:t>
                  </w:r>
                </w:p>
                <w:p>
                  <w:pPr>
                    <w:spacing w:after="8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5"/>
                      <w:szCs w:val="15"/>
                    </w:rPr>
                    <w:t xml:space="preserve">Years UX Leadership</w:t>
                  </w:r>
                </w:p>
              </w:tc>
              <w:tc>
                <w:tcPr>
                  <w:tcW w:type="dxa" w:w="2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5F3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3B0764"/>
                      <w:sz w:val="44"/>
                      <w:szCs w:val="44"/>
                    </w:rPr>
                    <w:t xml:space="preserve">200+</w:t>
                  </w:r>
                </w:p>
                <w:p>
                  <w:pPr>
                    <w:spacing w:after="8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5"/>
                      <w:szCs w:val="15"/>
                    </w:rPr>
                    <w:t xml:space="preserve">Studies Run</w:t>
                  </w:r>
                </w:p>
              </w:tc>
              <w:tc>
                <w:tcPr>
                  <w:tcW w:type="dxa" w:w="2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5F3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3B0764"/>
                      <w:sz w:val="44"/>
                      <w:szCs w:val="44"/>
                    </w:rPr>
                    <w:t xml:space="preserve">40M</w:t>
                  </w:r>
                </w:p>
                <w:p>
                  <w:pPr>
                    <w:spacing w:after="8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5"/>
                      <w:szCs w:val="15"/>
                    </w:rPr>
                    <w:t xml:space="preserve">Users Impacted</w:t>
                  </w:r>
                </w:p>
              </w:tc>
            </w:tr>
          </w:tbl>
          <w:p>
            <w:pPr>
              <w:spacing w:after="0" w:before="120"/>
            </w:pPr>
          </w:p>
          <w:p>
            <w:pPr>
              <w:pBdr>
                <w:bottom w:val="single" w:color="3B0764" w:sz="6" w:space="1"/>
              </w:pBdr>
              <w:spacing w:after="80" w:before="0"/>
            </w:pPr>
          </w:p>
          <w:p>
            <w:pPr>
              <w:spacing w:after="20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UX Director with 10 years building and leading design teams at Google, Monzo, and BBC. Mixed-methods researcher and design systems architect. Speaker at UXLondon and CHI.</w:t>
            </w:r>
          </w:p>
          <w:p>
            <w:pPr>
              <w:pBdr>
                <w:bottom w:val="single" w:color="3B0764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3B0764"/>
                <w:sz w:val="20"/>
                <w:szCs w:val="20"/>
              </w:rPr>
              <w:t xml:space="preserve">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22"/>
                <w:szCs w:val="22"/>
              </w:rPr>
              <w:t xml:space="preserve">UX Director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Monzo Bank, London UK · 2021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UX strategy for 7M-user UK retail banking app across 5 product areas.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Established Monzo Design System v3 adopted by 8 product teams and 40+ designers.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Grew UX function from 6 to 24 researchers and designers in 3 years.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22"/>
                <w:szCs w:val="22"/>
              </w:rPr>
              <w:t xml:space="preserve">Senior UX Research Lead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Google, London UK · 2017 – 2021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Owned research strategy for Google Maps offline features: 300M emerging-market users.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Ran 60+ moderated research sessions per quarter; drove 3 major roadmap pivots.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22"/>
                <w:szCs w:val="22"/>
              </w:rPr>
              <w:t xml:space="preserve">UX Designer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BBC Product &amp; Technology, London · 2014 – 2017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Contributed to iPlayer redesign reaching 5M daily active users.</w:t>
            </w:r>
          </w:p>
          <w:p>
            <w:pPr>
              <w:pBdr>
                <w:bottom w:val="single" w:color="3B0764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3B0764"/>
                <w:sz w:val="20"/>
                <w:szCs w:val="20"/>
              </w:rPr>
              <w:t xml:space="preserve">PUBLICATIONS &amp; TALKS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CHI 2023 — 'Inclusive Research in Low-Bandwidth Contexts'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UXLondon 2022 — Keynote speaker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Interaction Design Foundation — 42 published articles</w:t>
            </w:r>
          </w:p>
          <w:p>
            <w:pPr>
              <w:spacing w:after="0" w:before="28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2026-05-15T15:53:46.955Z</dcterms:created>
  <dcterms:modified xsi:type="dcterms:W3CDTF">2026-05-15T15:53:46.955Z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