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7562"/>
      </w:tblGrid>
      <w:tr w:rsidR="00105A2F" w:rsidRPr="005B41A9" w14:paraId="617AEFD0" w14:textId="77777777" w:rsidTr="005B41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766E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06D02A07" w14:textId="77777777" w:rsidR="00105A2F" w:rsidRDefault="00105A2F">
            <w:pPr>
              <w:spacing w:before="220"/>
            </w:pPr>
          </w:p>
          <w:p w14:paraId="7AE8F773" w14:textId="77777777" w:rsidR="00105A2F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76"/>
                <w:szCs w:val="76"/>
              </w:rPr>
              <w:t>MARCUS</w:t>
            </w:r>
          </w:p>
          <w:p w14:paraId="5669FDB9" w14:textId="77777777" w:rsidR="00105A2F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99F6E4"/>
                <w:sz w:val="76"/>
                <w:szCs w:val="76"/>
              </w:rPr>
              <w:t>OSEI</w:t>
            </w:r>
          </w:p>
          <w:p w14:paraId="3B37814B" w14:textId="77777777" w:rsidR="00105A2F" w:rsidRDefault="00000000">
            <w:pPr>
              <w:spacing w:after="220"/>
            </w:pPr>
            <w:r>
              <w:rPr>
                <w:rFonts w:ascii="Calibri" w:eastAsia="Calibri" w:hAnsi="Calibri" w:cs="Calibri"/>
                <w:caps/>
                <w:color w:val="6EE7B7"/>
                <w:spacing w:val="80"/>
              </w:rPr>
              <w:t>SALES DIRECTOR</w:t>
            </w:r>
          </w:p>
        </w:tc>
        <w:tc>
          <w:tcPr>
            <w:tcW w:w="75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440" w:type="dxa"/>
              <w:bottom w:w="0" w:type="dxa"/>
              <w:right w:w="440" w:type="dxa"/>
            </w:tcMar>
          </w:tcPr>
          <w:p w14:paraId="5B67E0FA" w14:textId="77777777" w:rsidR="00105A2F" w:rsidRPr="005B41A9" w:rsidRDefault="00105A2F">
            <w:pPr>
              <w:spacing w:before="220"/>
              <w:rPr>
                <w:lang w:val="en-US"/>
              </w:rPr>
            </w:pPr>
          </w:p>
          <w:p w14:paraId="3B2EC2A5" w14:textId="77777777" w:rsidR="00105A2F" w:rsidRPr="005B41A9" w:rsidRDefault="00000000">
            <w:pPr>
              <w:spacing w:after="4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aps/>
                <w:color w:val="0F766E"/>
                <w:spacing w:val="60"/>
                <w:sz w:val="19"/>
                <w:szCs w:val="19"/>
                <w:lang w:val="en-US"/>
              </w:rPr>
              <w:t>ENTERPRISE SALES · SaaS · EMEA</w:t>
            </w:r>
          </w:p>
          <w:p w14:paraId="0BEDF608" w14:textId="77777777" w:rsidR="00105A2F" w:rsidRPr="005B41A9" w:rsidRDefault="00105A2F">
            <w:pPr>
              <w:pBdr>
                <w:bottom w:val="single" w:sz="4" w:space="2" w:color="0F766E"/>
              </w:pBdr>
              <w:spacing w:after="40"/>
              <w:rPr>
                <w:lang w:val="en-US"/>
              </w:rPr>
            </w:pPr>
          </w:p>
          <w:p w14:paraId="43044C53" w14:textId="77777777" w:rsidR="00105A2F" w:rsidRPr="005B41A9" w:rsidRDefault="00000000">
            <w:pPr>
              <w:spacing w:before="52" w:after="52"/>
              <w:rPr>
                <w:lang w:val="en-US"/>
              </w:rPr>
            </w:pPr>
            <w:proofErr w:type="gramStart"/>
            <w:r w:rsidRPr="005B41A9">
              <w:rPr>
                <w:rFonts w:ascii="Segoe UI Emoji" w:eastAsia="Segoe UI Emoji" w:hAnsi="Segoe UI Emoji" w:cs="Segoe UI Emoji"/>
                <w:color w:val="555555"/>
                <w:sz w:val="18"/>
                <w:szCs w:val="18"/>
                <w:lang w:val="en-US"/>
              </w:rPr>
              <w:t xml:space="preserve">✉  </w:t>
            </w:r>
            <w:r w:rsidRPr="005B41A9">
              <w:rPr>
                <w:rFonts w:ascii="Calibri" w:eastAsia="Calibri" w:hAnsi="Calibri" w:cs="Calibri"/>
                <w:color w:val="555555"/>
                <w:sz w:val="18"/>
                <w:szCs w:val="18"/>
                <w:lang w:val="en-US"/>
              </w:rPr>
              <w:t>marcus.osei@salesleader.com</w:t>
            </w:r>
            <w:proofErr w:type="gramEnd"/>
          </w:p>
          <w:p w14:paraId="16F0E791" w14:textId="77777777" w:rsidR="00105A2F" w:rsidRPr="005B41A9" w:rsidRDefault="00000000">
            <w:pPr>
              <w:spacing w:before="52" w:after="52"/>
              <w:rPr>
                <w:lang w:val="en-US"/>
              </w:rPr>
            </w:pPr>
            <w:proofErr w:type="gramStart"/>
            <w:r w:rsidRPr="005B41A9">
              <w:rPr>
                <w:rFonts w:ascii="Segoe UI Emoji" w:eastAsia="Segoe UI Emoji" w:hAnsi="Segoe UI Emoji" w:cs="Segoe UI Emoji"/>
                <w:color w:val="555555"/>
                <w:sz w:val="18"/>
                <w:szCs w:val="18"/>
                <w:lang w:val="en-US"/>
              </w:rPr>
              <w:t xml:space="preserve">☎  </w:t>
            </w:r>
            <w:r w:rsidRPr="005B41A9">
              <w:rPr>
                <w:rFonts w:ascii="Calibri" w:eastAsia="Calibri" w:hAnsi="Calibri" w:cs="Calibri"/>
                <w:color w:val="555555"/>
                <w:sz w:val="18"/>
                <w:szCs w:val="18"/>
                <w:lang w:val="en-US"/>
              </w:rPr>
              <w:t>+</w:t>
            </w:r>
            <w:proofErr w:type="gramEnd"/>
            <w:r w:rsidRPr="005B41A9">
              <w:rPr>
                <w:rFonts w:ascii="Calibri" w:eastAsia="Calibri" w:hAnsi="Calibri" w:cs="Calibri"/>
                <w:color w:val="555555"/>
                <w:sz w:val="18"/>
                <w:szCs w:val="18"/>
                <w:lang w:val="en-US"/>
              </w:rPr>
              <w:t>44 20 555 0110</w:t>
            </w:r>
          </w:p>
          <w:p w14:paraId="32F0703B" w14:textId="77777777" w:rsidR="00105A2F" w:rsidRPr="005B41A9" w:rsidRDefault="00000000">
            <w:pPr>
              <w:spacing w:before="52" w:after="52"/>
              <w:rPr>
                <w:lang w:val="en-US"/>
              </w:rPr>
            </w:pPr>
            <w:proofErr w:type="gramStart"/>
            <w:r w:rsidRPr="005B41A9">
              <w:rPr>
                <w:rFonts w:ascii="Segoe UI Emoji" w:eastAsia="Segoe UI Emoji" w:hAnsi="Segoe UI Emoji" w:cs="Segoe UI Emoji"/>
                <w:color w:val="555555"/>
                <w:sz w:val="18"/>
                <w:szCs w:val="18"/>
                <w:lang w:val="en-US"/>
              </w:rPr>
              <w:t xml:space="preserve">⌂  </w:t>
            </w:r>
            <w:r w:rsidRPr="005B41A9">
              <w:rPr>
                <w:rFonts w:ascii="Calibri" w:eastAsia="Calibri" w:hAnsi="Calibri" w:cs="Calibri"/>
                <w:color w:val="555555"/>
                <w:sz w:val="18"/>
                <w:szCs w:val="18"/>
                <w:lang w:val="en-US"/>
              </w:rPr>
              <w:t>London</w:t>
            </w:r>
            <w:proofErr w:type="gramEnd"/>
            <w:r w:rsidRPr="005B41A9">
              <w:rPr>
                <w:rFonts w:ascii="Calibri" w:eastAsia="Calibri" w:hAnsi="Calibri" w:cs="Calibri"/>
                <w:color w:val="555555"/>
                <w:sz w:val="18"/>
                <w:szCs w:val="18"/>
                <w:lang w:val="en-US"/>
              </w:rPr>
              <w:t>, UK</w:t>
            </w:r>
          </w:p>
          <w:p w14:paraId="4D0E5702" w14:textId="77777777" w:rsidR="00105A2F" w:rsidRPr="005B41A9" w:rsidRDefault="00000000">
            <w:pPr>
              <w:spacing w:before="52" w:after="52"/>
              <w:rPr>
                <w:lang w:val="en-US"/>
              </w:rPr>
            </w:pPr>
            <w:proofErr w:type="gramStart"/>
            <w:r>
              <w:rPr>
                <w:rFonts w:ascii="Segoe UI Emoji" w:eastAsia="Segoe UI Emoji" w:hAnsi="Segoe UI Emoji" w:cs="Segoe UI Emoji"/>
                <w:color w:val="555555"/>
                <w:sz w:val="18"/>
                <w:szCs w:val="18"/>
              </w:rPr>
              <w:t>⦿</w:t>
            </w:r>
            <w:r w:rsidRPr="005B41A9">
              <w:rPr>
                <w:rFonts w:ascii="Segoe UI Emoji" w:eastAsia="Segoe UI Emoji" w:hAnsi="Segoe UI Emoji" w:cs="Segoe UI Emoji"/>
                <w:color w:val="555555"/>
                <w:sz w:val="18"/>
                <w:szCs w:val="18"/>
                <w:lang w:val="en-US"/>
              </w:rPr>
              <w:t xml:space="preserve">  </w:t>
            </w:r>
            <w:r w:rsidRPr="005B41A9">
              <w:rPr>
                <w:rFonts w:ascii="Calibri" w:eastAsia="Calibri" w:hAnsi="Calibri" w:cs="Calibri"/>
                <w:color w:val="555555"/>
                <w:sz w:val="18"/>
                <w:szCs w:val="18"/>
                <w:lang w:val="en-US"/>
              </w:rPr>
              <w:t>linkedin.com</w:t>
            </w:r>
            <w:proofErr w:type="gramEnd"/>
            <w:r w:rsidRPr="005B41A9">
              <w:rPr>
                <w:rFonts w:ascii="Calibri" w:eastAsia="Calibri" w:hAnsi="Calibri" w:cs="Calibri"/>
                <w:color w:val="555555"/>
                <w:sz w:val="18"/>
                <w:szCs w:val="18"/>
                <w:lang w:val="en-US"/>
              </w:rPr>
              <w:t>/in/</w:t>
            </w:r>
            <w:proofErr w:type="spellStart"/>
            <w:r w:rsidRPr="005B41A9">
              <w:rPr>
                <w:rFonts w:ascii="Calibri" w:eastAsia="Calibri" w:hAnsi="Calibri" w:cs="Calibri"/>
                <w:color w:val="555555"/>
                <w:sz w:val="18"/>
                <w:szCs w:val="18"/>
                <w:lang w:val="en-US"/>
              </w:rPr>
              <w:t>marcusosei</w:t>
            </w:r>
            <w:proofErr w:type="spellEnd"/>
          </w:p>
          <w:p w14:paraId="3A2CBDD2" w14:textId="77777777" w:rsidR="00105A2F" w:rsidRPr="005B41A9" w:rsidRDefault="00105A2F">
            <w:pPr>
              <w:spacing w:before="220"/>
              <w:rPr>
                <w:lang w:val="en-US"/>
              </w:rPr>
            </w:pPr>
          </w:p>
        </w:tc>
      </w:tr>
      <w:tr w:rsidR="00105A2F" w:rsidRPr="005B41A9" w14:paraId="21E1A14C" w14:textId="77777777" w:rsidTr="005B41A9">
        <w:tblPrEx>
          <w:tblCellMar>
            <w:top w:w="0" w:type="dxa"/>
            <w:bottom w:w="0" w:type="dxa"/>
          </w:tblCellMar>
        </w:tblPrEx>
        <w:tc>
          <w:tcPr>
            <w:tcW w:w="122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766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EE630" w14:textId="77777777" w:rsidR="00105A2F" w:rsidRPr="005B41A9" w:rsidRDefault="00000000">
            <w:pPr>
              <w:jc w:val="center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FFFFFF"/>
                <w:sz w:val="18"/>
                <w:szCs w:val="18"/>
                <w:lang w:val="en-US"/>
              </w:rPr>
              <w:t xml:space="preserve">$180M+ Pipeline </w:t>
            </w:r>
            <w:proofErr w:type="gramStart"/>
            <w:r w:rsidRPr="005B41A9">
              <w:rPr>
                <w:rFonts w:ascii="Calibri" w:eastAsia="Calibri" w:hAnsi="Calibri" w:cs="Calibri"/>
                <w:color w:val="FFFFFF"/>
                <w:sz w:val="18"/>
                <w:szCs w:val="18"/>
                <w:lang w:val="en-US"/>
              </w:rPr>
              <w:t>Influenced  ·</w:t>
            </w:r>
            <w:proofErr w:type="gramEnd"/>
            <w:r w:rsidRPr="005B41A9">
              <w:rPr>
                <w:rFonts w:ascii="Calibri" w:eastAsia="Calibri" w:hAnsi="Calibri" w:cs="Calibri"/>
                <w:color w:val="FFFFFF"/>
                <w:sz w:val="18"/>
                <w:szCs w:val="18"/>
                <w:lang w:val="en-US"/>
              </w:rPr>
              <w:t xml:space="preserve">  12 Years Enterprise </w:t>
            </w:r>
            <w:proofErr w:type="gramStart"/>
            <w:r w:rsidRPr="005B41A9">
              <w:rPr>
                <w:rFonts w:ascii="Calibri" w:eastAsia="Calibri" w:hAnsi="Calibri" w:cs="Calibri"/>
                <w:color w:val="FFFFFF"/>
                <w:sz w:val="18"/>
                <w:szCs w:val="18"/>
                <w:lang w:val="en-US"/>
              </w:rPr>
              <w:t>Sales  ·</w:t>
            </w:r>
            <w:proofErr w:type="gramEnd"/>
            <w:r w:rsidRPr="005B41A9">
              <w:rPr>
                <w:rFonts w:ascii="Calibri" w:eastAsia="Calibri" w:hAnsi="Calibri" w:cs="Calibri"/>
                <w:color w:val="FFFFFF"/>
                <w:sz w:val="18"/>
                <w:szCs w:val="18"/>
                <w:lang w:val="en-US"/>
              </w:rPr>
              <w:t xml:space="preserve">  Salesforce &amp; MEDDIC Certified</w:t>
            </w:r>
          </w:p>
        </w:tc>
      </w:tr>
      <w:tr w:rsidR="00105A2F" w14:paraId="26F1E3C1" w14:textId="77777777" w:rsidTr="005B41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8F8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67F59CA0" w14:textId="77777777" w:rsidR="00105A2F" w:rsidRPr="005B41A9" w:rsidRDefault="00000000">
            <w:pPr>
              <w:pBdr>
                <w:bottom w:val="single" w:sz="6" w:space="2" w:color="0F766E"/>
              </w:pBdr>
              <w:spacing w:before="180" w:after="7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aps/>
                <w:color w:val="0F766E"/>
                <w:lang w:val="en-US"/>
              </w:rPr>
              <w:t>SKILLS</w:t>
            </w:r>
          </w:p>
          <w:p w14:paraId="548692EC" w14:textId="77777777" w:rsidR="00105A2F" w:rsidRPr="005B41A9" w:rsidRDefault="00000000">
            <w:pPr>
              <w:spacing w:before="48" w:after="48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Enterprise Deal </w:t>
            </w:r>
            <w:proofErr w:type="gramStart"/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Strategy  </w:t>
            </w:r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</w:t>
            </w:r>
            <w:proofErr w:type="gramEnd"/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■■■■■■■■</w:t>
            </w:r>
            <w:r w:rsidRPr="005B41A9">
              <w:rPr>
                <w:rFonts w:ascii="Arial" w:eastAsia="Arial" w:hAnsi="Arial" w:cs="Arial"/>
                <w:color w:val="CCCCCC"/>
                <w:sz w:val="14"/>
                <w:szCs w:val="14"/>
                <w:lang w:val="en-US"/>
              </w:rPr>
              <w:t>□</w:t>
            </w:r>
          </w:p>
          <w:p w14:paraId="49BF37AF" w14:textId="77777777" w:rsidR="00105A2F" w:rsidRPr="005B41A9" w:rsidRDefault="00000000">
            <w:pPr>
              <w:spacing w:before="48" w:after="48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MEDDIC / Command of </w:t>
            </w:r>
            <w:proofErr w:type="gramStart"/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Sale  </w:t>
            </w:r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</w:t>
            </w:r>
            <w:proofErr w:type="gramEnd"/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■■■■■■■■</w:t>
            </w:r>
            <w:r w:rsidRPr="005B41A9">
              <w:rPr>
                <w:rFonts w:ascii="Arial" w:eastAsia="Arial" w:hAnsi="Arial" w:cs="Arial"/>
                <w:color w:val="CCCCCC"/>
                <w:sz w:val="14"/>
                <w:szCs w:val="14"/>
                <w:lang w:val="en-US"/>
              </w:rPr>
              <w:t>□</w:t>
            </w:r>
          </w:p>
          <w:p w14:paraId="47C80725" w14:textId="77777777" w:rsidR="00105A2F" w:rsidRPr="005B41A9" w:rsidRDefault="00000000">
            <w:pPr>
              <w:spacing w:before="48" w:after="48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Pipeline </w:t>
            </w:r>
            <w:proofErr w:type="gramStart"/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Generation  </w:t>
            </w:r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</w:t>
            </w:r>
            <w:proofErr w:type="gramEnd"/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■■■■■■■■</w:t>
            </w:r>
            <w:r w:rsidRPr="005B41A9">
              <w:rPr>
                <w:rFonts w:ascii="Arial" w:eastAsia="Arial" w:hAnsi="Arial" w:cs="Arial"/>
                <w:color w:val="CCCCCC"/>
                <w:sz w:val="14"/>
                <w:szCs w:val="14"/>
                <w:lang w:val="en-US"/>
              </w:rPr>
              <w:t>□</w:t>
            </w:r>
          </w:p>
          <w:p w14:paraId="5FC6F6B9" w14:textId="77777777" w:rsidR="00105A2F" w:rsidRPr="005B41A9" w:rsidRDefault="00000000">
            <w:pPr>
              <w:spacing w:before="48" w:after="48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Team </w:t>
            </w:r>
            <w:proofErr w:type="gramStart"/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Coaching  </w:t>
            </w:r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</w:t>
            </w:r>
            <w:proofErr w:type="gramEnd"/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■■■■■■■■</w:t>
            </w:r>
            <w:r w:rsidRPr="005B41A9">
              <w:rPr>
                <w:rFonts w:ascii="Arial" w:eastAsia="Arial" w:hAnsi="Arial" w:cs="Arial"/>
                <w:color w:val="CCCCCC"/>
                <w:sz w:val="14"/>
                <w:szCs w:val="14"/>
                <w:lang w:val="en-US"/>
              </w:rPr>
              <w:t>□</w:t>
            </w:r>
          </w:p>
          <w:p w14:paraId="6EF400B4" w14:textId="77777777" w:rsidR="00105A2F" w:rsidRPr="005B41A9" w:rsidRDefault="00000000">
            <w:pPr>
              <w:spacing w:before="48" w:after="48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C-Level Relationship </w:t>
            </w:r>
            <w:proofErr w:type="spellStart"/>
            <w:proofErr w:type="gramStart"/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Mgmt</w:t>
            </w:r>
            <w:proofErr w:type="spellEnd"/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  </w:t>
            </w:r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</w:t>
            </w:r>
            <w:proofErr w:type="gramEnd"/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■■■■■■■■</w:t>
            </w:r>
            <w:r w:rsidRPr="005B41A9">
              <w:rPr>
                <w:rFonts w:ascii="Arial" w:eastAsia="Arial" w:hAnsi="Arial" w:cs="Arial"/>
                <w:color w:val="CCCCCC"/>
                <w:sz w:val="14"/>
                <w:szCs w:val="14"/>
                <w:lang w:val="en-US"/>
              </w:rPr>
              <w:t>□</w:t>
            </w:r>
          </w:p>
          <w:p w14:paraId="21CBF001" w14:textId="77777777" w:rsidR="00105A2F" w:rsidRPr="005B41A9" w:rsidRDefault="00000000">
            <w:pPr>
              <w:spacing w:before="48" w:after="48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Revenue </w:t>
            </w:r>
            <w:proofErr w:type="gramStart"/>
            <w:r w:rsidRPr="005B41A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 xml:space="preserve">Forecasting  </w:t>
            </w:r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</w:t>
            </w:r>
            <w:proofErr w:type="gramEnd"/>
            <w:r w:rsidRPr="005B41A9">
              <w:rPr>
                <w:rFonts w:ascii="Arial" w:eastAsia="Arial" w:hAnsi="Arial" w:cs="Arial"/>
                <w:color w:val="0F766E"/>
                <w:sz w:val="14"/>
                <w:szCs w:val="14"/>
                <w:lang w:val="en-US"/>
              </w:rPr>
              <w:t>■■■■■■■■</w:t>
            </w:r>
            <w:r w:rsidRPr="005B41A9">
              <w:rPr>
                <w:rFonts w:ascii="Arial" w:eastAsia="Arial" w:hAnsi="Arial" w:cs="Arial"/>
                <w:color w:val="CCCCCC"/>
                <w:sz w:val="14"/>
                <w:szCs w:val="14"/>
                <w:lang w:val="en-US"/>
              </w:rPr>
              <w:t>□</w:t>
            </w:r>
          </w:p>
          <w:p w14:paraId="27C31E85" w14:textId="77777777" w:rsidR="00105A2F" w:rsidRPr="005B41A9" w:rsidRDefault="00000000">
            <w:pPr>
              <w:pBdr>
                <w:bottom w:val="single" w:sz="6" w:space="2" w:color="0F766E"/>
              </w:pBdr>
              <w:spacing w:before="180" w:after="7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aps/>
                <w:color w:val="0F766E"/>
                <w:lang w:val="en-US"/>
              </w:rPr>
              <w:t>TOOLS</w:t>
            </w:r>
          </w:p>
          <w:p w14:paraId="0376AB16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Salesforce CRM</w:t>
            </w:r>
          </w:p>
          <w:p w14:paraId="7A8E2B81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 xml:space="preserve">▸ Outreach / </w:t>
            </w:r>
            <w:proofErr w:type="spellStart"/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Salesloft</w:t>
            </w:r>
            <w:proofErr w:type="spellEnd"/>
          </w:p>
          <w:p w14:paraId="3B27DCC3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Gong.io</w:t>
            </w:r>
          </w:p>
          <w:p w14:paraId="034D0A12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LinkedIn Sales Navigator</w:t>
            </w:r>
          </w:p>
          <w:p w14:paraId="3D88173A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Clari Revenue Platform</w:t>
            </w:r>
          </w:p>
          <w:p w14:paraId="28EFD8E0" w14:textId="77777777" w:rsidR="00105A2F" w:rsidRPr="005B41A9" w:rsidRDefault="00000000">
            <w:pPr>
              <w:pBdr>
                <w:bottom w:val="single" w:sz="6" w:space="2" w:color="0F766E"/>
              </w:pBdr>
              <w:spacing w:before="180" w:after="7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aps/>
                <w:color w:val="0F766E"/>
                <w:lang w:val="en-US"/>
              </w:rPr>
              <w:t>EDUCATION</w:t>
            </w:r>
          </w:p>
          <w:p w14:paraId="145FDAD3" w14:textId="77777777" w:rsidR="00105A2F" w:rsidRPr="005B41A9" w:rsidRDefault="00000000">
            <w:pPr>
              <w:spacing w:before="80" w:after="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olor w:val="111111"/>
                <w:sz w:val="18"/>
                <w:szCs w:val="18"/>
                <w:lang w:val="en-US"/>
              </w:rPr>
              <w:t>MBA — London Business School</w:t>
            </w:r>
          </w:p>
          <w:p w14:paraId="3C5A9523" w14:textId="77777777" w:rsidR="00105A2F" w:rsidRPr="005B41A9" w:rsidRDefault="00000000">
            <w:pPr>
              <w:spacing w:after="36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i/>
                <w:iCs/>
                <w:color w:val="888888"/>
                <w:sz w:val="16"/>
                <w:szCs w:val="16"/>
                <w:lang w:val="en-US"/>
              </w:rPr>
              <w:t>2014</w:t>
            </w:r>
          </w:p>
          <w:p w14:paraId="7A183A4D" w14:textId="77777777" w:rsidR="00105A2F" w:rsidRPr="005B41A9" w:rsidRDefault="00000000">
            <w:pPr>
              <w:spacing w:before="60" w:after="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olor w:val="111111"/>
                <w:sz w:val="18"/>
                <w:szCs w:val="18"/>
                <w:lang w:val="en-US"/>
              </w:rPr>
              <w:t>B.Sc. Business — Univ. of Ghana</w:t>
            </w:r>
          </w:p>
          <w:p w14:paraId="0E818CF8" w14:textId="77777777" w:rsidR="00105A2F" w:rsidRPr="005B41A9" w:rsidRDefault="00000000">
            <w:pPr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i/>
                <w:iCs/>
                <w:color w:val="888888"/>
                <w:sz w:val="16"/>
                <w:szCs w:val="16"/>
                <w:lang w:val="en-US"/>
              </w:rPr>
              <w:t>2010</w:t>
            </w:r>
          </w:p>
          <w:p w14:paraId="1B09B646" w14:textId="77777777" w:rsidR="00105A2F" w:rsidRPr="005B41A9" w:rsidRDefault="00000000">
            <w:pPr>
              <w:pBdr>
                <w:bottom w:val="single" w:sz="6" w:space="2" w:color="0F766E"/>
              </w:pBdr>
              <w:spacing w:before="180" w:after="7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aps/>
                <w:color w:val="0F766E"/>
                <w:lang w:val="en-US"/>
              </w:rPr>
              <w:t>CERTIFICATIONS</w:t>
            </w:r>
          </w:p>
          <w:p w14:paraId="5EA26D66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Salesforce Sales Cloud Expert</w:t>
            </w:r>
          </w:p>
          <w:p w14:paraId="184BD752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MEDDIC Academy Certified</w:t>
            </w:r>
          </w:p>
          <w:p w14:paraId="30902288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Challenger Sale Certified</w:t>
            </w:r>
          </w:p>
          <w:p w14:paraId="248988A9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SPIN Selling Licensed Trainer</w:t>
            </w:r>
          </w:p>
          <w:p w14:paraId="4B4C7949" w14:textId="77777777" w:rsidR="00105A2F" w:rsidRPr="005B41A9" w:rsidRDefault="00000000">
            <w:pPr>
              <w:pBdr>
                <w:bottom w:val="single" w:sz="6" w:space="2" w:color="0F766E"/>
              </w:pBdr>
              <w:spacing w:before="180" w:after="7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aps/>
                <w:color w:val="0F766E"/>
                <w:lang w:val="en-US"/>
              </w:rPr>
              <w:t>LANGUAGES</w:t>
            </w:r>
          </w:p>
          <w:p w14:paraId="4FD5C0B5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English — Native</w:t>
            </w:r>
          </w:p>
          <w:p w14:paraId="564EBBC4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Twi — Native</w:t>
            </w:r>
          </w:p>
          <w:p w14:paraId="25862A24" w14:textId="77777777" w:rsidR="00105A2F" w:rsidRPr="005B41A9" w:rsidRDefault="00000000">
            <w:pPr>
              <w:spacing w:before="44" w:after="44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French — B2</w:t>
            </w:r>
          </w:p>
        </w:tc>
        <w:tc>
          <w:tcPr>
            <w:tcW w:w="75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</w:tcPr>
          <w:tbl>
            <w:tblPr>
              <w:tblW w:w="8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2880"/>
              <w:gridCol w:w="2880"/>
            </w:tblGrid>
            <w:tr w:rsidR="00105A2F" w:rsidRPr="005B41A9" w14:paraId="5283C527" w14:textId="77777777" w:rsidTr="005B41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D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0B7C0C" w14:textId="77777777" w:rsidR="00105A2F" w:rsidRPr="005B41A9" w:rsidRDefault="00000000">
                  <w:pPr>
                    <w:spacing w:before="80"/>
                    <w:jc w:val="center"/>
                    <w:rPr>
                      <w:lang w:val="en-US"/>
                    </w:rPr>
                  </w:pPr>
                  <w:r w:rsidRPr="005B41A9">
                    <w:rPr>
                      <w:rFonts w:ascii="Calibri" w:eastAsia="Calibri" w:hAnsi="Calibri" w:cs="Calibri"/>
                      <w:b/>
                      <w:bCs/>
                      <w:color w:val="0F766E"/>
                      <w:sz w:val="40"/>
                      <w:szCs w:val="40"/>
                      <w:lang w:val="en-US"/>
                    </w:rPr>
                    <w:t>£180M+</w:t>
                  </w:r>
                </w:p>
                <w:p w14:paraId="7EA2B172" w14:textId="77777777" w:rsidR="00105A2F" w:rsidRPr="005B41A9" w:rsidRDefault="00000000">
                  <w:pPr>
                    <w:spacing w:after="80"/>
                    <w:jc w:val="center"/>
                    <w:rPr>
                      <w:lang w:val="en-US"/>
                    </w:rPr>
                  </w:pPr>
                  <w:r w:rsidRPr="005B41A9">
                    <w:rPr>
                      <w:rFonts w:ascii="Calibri" w:eastAsia="Calibri" w:hAnsi="Calibri" w:cs="Calibri"/>
                      <w:color w:val="888888"/>
                      <w:sz w:val="15"/>
                      <w:szCs w:val="15"/>
                      <w:lang w:val="en-US"/>
                    </w:rPr>
                    <w:t>Pipeline Influenced</w:t>
                  </w:r>
                </w:p>
              </w:tc>
              <w:tc>
                <w:tcPr>
                  <w:tcW w:w="2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D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7E617E" w14:textId="77777777" w:rsidR="00105A2F" w:rsidRPr="005B41A9" w:rsidRDefault="00000000">
                  <w:pPr>
                    <w:spacing w:before="80"/>
                    <w:jc w:val="center"/>
                    <w:rPr>
                      <w:lang w:val="en-US"/>
                    </w:rPr>
                  </w:pPr>
                  <w:r w:rsidRPr="005B41A9">
                    <w:rPr>
                      <w:rFonts w:ascii="Calibri" w:eastAsia="Calibri" w:hAnsi="Calibri" w:cs="Calibri"/>
                      <w:b/>
                      <w:bCs/>
                      <w:color w:val="0F766E"/>
                      <w:sz w:val="40"/>
                      <w:szCs w:val="40"/>
                      <w:lang w:val="en-US"/>
                    </w:rPr>
                    <w:t>138%</w:t>
                  </w:r>
                </w:p>
                <w:p w14:paraId="056EFB04" w14:textId="77777777" w:rsidR="00105A2F" w:rsidRPr="005B41A9" w:rsidRDefault="00000000">
                  <w:pPr>
                    <w:spacing w:after="80"/>
                    <w:jc w:val="center"/>
                    <w:rPr>
                      <w:lang w:val="en-US"/>
                    </w:rPr>
                  </w:pPr>
                  <w:r w:rsidRPr="005B41A9">
                    <w:rPr>
                      <w:rFonts w:ascii="Calibri" w:eastAsia="Calibri" w:hAnsi="Calibri" w:cs="Calibri"/>
                      <w:color w:val="888888"/>
                      <w:sz w:val="15"/>
                      <w:szCs w:val="15"/>
                      <w:lang w:val="en-US"/>
                    </w:rPr>
                    <w:t>Avg Quota Attainment</w:t>
                  </w:r>
                </w:p>
              </w:tc>
              <w:tc>
                <w:tcPr>
                  <w:tcW w:w="2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D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A06C92" w14:textId="77777777" w:rsidR="00105A2F" w:rsidRPr="005B41A9" w:rsidRDefault="00000000">
                  <w:pPr>
                    <w:spacing w:before="80"/>
                    <w:jc w:val="center"/>
                    <w:rPr>
                      <w:lang w:val="en-US"/>
                    </w:rPr>
                  </w:pPr>
                  <w:r w:rsidRPr="005B41A9">
                    <w:rPr>
                      <w:rFonts w:ascii="Calibri" w:eastAsia="Calibri" w:hAnsi="Calibri" w:cs="Calibri"/>
                      <w:b/>
                      <w:bCs/>
                      <w:color w:val="0F766E"/>
                      <w:sz w:val="40"/>
                      <w:szCs w:val="40"/>
                      <w:lang w:val="en-US"/>
                    </w:rPr>
                    <w:t>3×</w:t>
                  </w:r>
                </w:p>
                <w:p w14:paraId="5E71E5A5" w14:textId="77777777" w:rsidR="00105A2F" w:rsidRPr="005B41A9" w:rsidRDefault="00000000">
                  <w:pPr>
                    <w:spacing w:after="80"/>
                    <w:jc w:val="center"/>
                    <w:rPr>
                      <w:lang w:val="en-US"/>
                    </w:rPr>
                  </w:pPr>
                  <w:r w:rsidRPr="005B41A9">
                    <w:rPr>
                      <w:rFonts w:ascii="Calibri" w:eastAsia="Calibri" w:hAnsi="Calibri" w:cs="Calibri"/>
                      <w:color w:val="888888"/>
                      <w:sz w:val="15"/>
                      <w:szCs w:val="15"/>
                      <w:lang w:val="en-US"/>
                    </w:rPr>
                    <w:t>Team Promoted to VP</w:t>
                  </w:r>
                </w:p>
              </w:tc>
            </w:tr>
          </w:tbl>
          <w:p w14:paraId="242F5DAF" w14:textId="77777777" w:rsidR="00105A2F" w:rsidRPr="005B41A9" w:rsidRDefault="00105A2F">
            <w:pPr>
              <w:spacing w:before="120"/>
              <w:rPr>
                <w:lang w:val="en-US"/>
              </w:rPr>
            </w:pPr>
          </w:p>
          <w:p w14:paraId="4829C75C" w14:textId="77777777" w:rsidR="00105A2F" w:rsidRPr="005B41A9" w:rsidRDefault="00105A2F">
            <w:pPr>
              <w:pBdr>
                <w:bottom w:val="single" w:sz="4" w:space="1" w:color="0F766E"/>
              </w:pBdr>
              <w:spacing w:after="80"/>
              <w:rPr>
                <w:lang w:val="en-US"/>
              </w:rPr>
            </w:pPr>
          </w:p>
          <w:p w14:paraId="05D1E486" w14:textId="77777777" w:rsidR="00105A2F" w:rsidRPr="005B41A9" w:rsidRDefault="00000000">
            <w:pPr>
              <w:spacing w:after="18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Enterprise sales leader with 12 </w:t>
            </w:r>
            <w:proofErr w:type="gramStart"/>
            <w:r w:rsidRPr="005B41A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years</w:t>
            </w:r>
            <w:proofErr w:type="gramEnd"/>
            <w:r w:rsidRPr="005B41A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building and scaling EMEA sales teams for SaaS and cloud companies. Consistently 130%+ quota attainment. Built teams from 4 to 60 reps.</w:t>
            </w:r>
          </w:p>
          <w:p w14:paraId="6038A2D3" w14:textId="77777777" w:rsidR="00105A2F" w:rsidRPr="005B41A9" w:rsidRDefault="00000000">
            <w:pPr>
              <w:pBdr>
                <w:bottom w:val="single" w:sz="6" w:space="2" w:color="0F766E"/>
              </w:pBdr>
              <w:spacing w:before="180" w:after="7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aps/>
                <w:color w:val="0F766E"/>
                <w:lang w:val="en-US"/>
              </w:rPr>
              <w:t>EXPERIENCE</w:t>
            </w:r>
          </w:p>
          <w:p w14:paraId="77CB50B1" w14:textId="77777777" w:rsidR="00105A2F" w:rsidRPr="005B41A9" w:rsidRDefault="00000000">
            <w:pPr>
              <w:spacing w:before="14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olor w:val="0F766E"/>
                <w:sz w:val="22"/>
                <w:szCs w:val="22"/>
                <w:lang w:val="en-US"/>
              </w:rPr>
              <w:t>Sales Director, EMEA</w:t>
            </w:r>
          </w:p>
          <w:p w14:paraId="4DE3808C" w14:textId="77777777" w:rsidR="00105A2F" w:rsidRDefault="00000000">
            <w:pPr>
              <w:spacing w:after="28"/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Snowflake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 xml:space="preserve">, London UK · 2021 –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Present</w:t>
            </w:r>
            <w:proofErr w:type="spellEnd"/>
          </w:p>
          <w:p w14:paraId="2BC76A94" w14:textId="77777777" w:rsidR="00105A2F" w:rsidRPr="005B41A9" w:rsidRDefault="00000000">
            <w:pPr>
              <w:pStyle w:val="Luettelokappale"/>
              <w:numPr>
                <w:ilvl w:val="0"/>
                <w:numId w:val="2"/>
              </w:numPr>
              <w:spacing w:before="36" w:after="36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Grew EMEA new business from $18M to $72M ARR in 3 years; 138% average attainment.</w:t>
            </w:r>
          </w:p>
          <w:p w14:paraId="1C5082F0" w14:textId="77777777" w:rsidR="00105A2F" w:rsidRPr="005B41A9" w:rsidRDefault="00000000">
            <w:pPr>
              <w:pStyle w:val="Luettelokappale"/>
              <w:numPr>
                <w:ilvl w:val="0"/>
                <w:numId w:val="2"/>
              </w:numPr>
              <w:spacing w:before="36" w:after="36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Hired, trained, and managed 38 AEs across UK, Germany, France, and Nordics.</w:t>
            </w:r>
          </w:p>
          <w:p w14:paraId="57BBFC7D" w14:textId="77777777" w:rsidR="00105A2F" w:rsidRPr="005B41A9" w:rsidRDefault="00000000">
            <w:pPr>
              <w:pStyle w:val="Luettelokappale"/>
              <w:numPr>
                <w:ilvl w:val="0"/>
                <w:numId w:val="2"/>
              </w:numPr>
              <w:spacing w:before="36" w:after="36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Closed 4 strategic deals &gt;$1M ARR each; 2 became Snowflake design-win case studies.</w:t>
            </w:r>
          </w:p>
          <w:p w14:paraId="61D2364D" w14:textId="77777777" w:rsidR="00105A2F" w:rsidRPr="005B41A9" w:rsidRDefault="00000000">
            <w:pPr>
              <w:spacing w:before="14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olor w:val="0F766E"/>
                <w:sz w:val="22"/>
                <w:szCs w:val="22"/>
                <w:lang w:val="en-US"/>
              </w:rPr>
              <w:t>Head of Enterprise Sales, UK&amp;I</w:t>
            </w:r>
          </w:p>
          <w:p w14:paraId="587A2195" w14:textId="77777777" w:rsidR="00105A2F" w:rsidRDefault="00000000">
            <w:pPr>
              <w:spacing w:after="28"/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Databricks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 xml:space="preserve">, London UK ·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2018 – 2021</w:t>
            </w:r>
            <w:proofErr w:type="gramEnd"/>
          </w:p>
          <w:p w14:paraId="60672366" w14:textId="77777777" w:rsidR="00105A2F" w:rsidRPr="005B41A9" w:rsidRDefault="00000000">
            <w:pPr>
              <w:pStyle w:val="Luettelokappale"/>
              <w:numPr>
                <w:ilvl w:val="0"/>
                <w:numId w:val="2"/>
              </w:numPr>
              <w:spacing w:before="36" w:after="36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Built UK enterprise function from 4 to 22 reps; ARR grew 6× in 3 years.</w:t>
            </w:r>
          </w:p>
          <w:p w14:paraId="6FC5EAD3" w14:textId="77777777" w:rsidR="00105A2F" w:rsidRPr="005B41A9" w:rsidRDefault="00000000">
            <w:pPr>
              <w:pStyle w:val="Luettelokappale"/>
              <w:numPr>
                <w:ilvl w:val="0"/>
                <w:numId w:val="2"/>
              </w:numPr>
              <w:spacing w:before="36" w:after="36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Won largest EMEA deal in company history: £8.4M multi-year platform contract.</w:t>
            </w:r>
          </w:p>
          <w:p w14:paraId="16CE9AA3" w14:textId="77777777" w:rsidR="00105A2F" w:rsidRPr="005B41A9" w:rsidRDefault="00000000">
            <w:pPr>
              <w:spacing w:before="14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olor w:val="0F766E"/>
                <w:sz w:val="22"/>
                <w:szCs w:val="22"/>
                <w:lang w:val="en-US"/>
              </w:rPr>
              <w:t>Senior Enterprise Account Executive</w:t>
            </w:r>
          </w:p>
          <w:p w14:paraId="0F0F2DF8" w14:textId="77777777" w:rsidR="00105A2F" w:rsidRPr="005B41A9" w:rsidRDefault="00000000">
            <w:pPr>
              <w:spacing w:after="28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Salesforce, London UK · 2014 – 2018</w:t>
            </w:r>
          </w:p>
          <w:p w14:paraId="546332E6" w14:textId="77777777" w:rsidR="00105A2F" w:rsidRPr="005B41A9" w:rsidRDefault="00000000">
            <w:pPr>
              <w:pStyle w:val="Luettelokappale"/>
              <w:numPr>
                <w:ilvl w:val="0"/>
                <w:numId w:val="2"/>
              </w:numPr>
              <w:spacing w:before="36" w:after="36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Achieved 145% of £6M annual quota; President's Club 2015, 2016, 2017.</w:t>
            </w:r>
          </w:p>
          <w:p w14:paraId="7CA4770B" w14:textId="77777777" w:rsidR="00105A2F" w:rsidRPr="005B41A9" w:rsidRDefault="00000000">
            <w:pPr>
              <w:pBdr>
                <w:bottom w:val="single" w:sz="6" w:space="2" w:color="0F766E"/>
              </w:pBdr>
              <w:spacing w:before="200" w:after="70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b/>
                <w:bCs/>
                <w:caps/>
                <w:color w:val="0F766E"/>
                <w:lang w:val="en-US"/>
              </w:rPr>
              <w:t>RECOGNITION</w:t>
            </w:r>
          </w:p>
          <w:p w14:paraId="4C77EADD" w14:textId="77777777" w:rsidR="00105A2F" w:rsidRPr="005B41A9" w:rsidRDefault="00000000">
            <w:pPr>
              <w:spacing w:before="52" w:after="36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★ Snowflake President's Club 2023 &amp; 2022</w:t>
            </w:r>
          </w:p>
          <w:p w14:paraId="2F7A0284" w14:textId="77777777" w:rsidR="00105A2F" w:rsidRPr="005B41A9" w:rsidRDefault="00000000">
            <w:pPr>
              <w:spacing w:before="52" w:after="36"/>
              <w:rPr>
                <w:lang w:val="en-US"/>
              </w:rPr>
            </w:pPr>
            <w:r w:rsidRPr="005B41A9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★ CRO of Tomorrow Award – Sales Hacker 2023</w:t>
            </w:r>
          </w:p>
          <w:p w14:paraId="76BF60CF" w14:textId="77777777" w:rsidR="00105A2F" w:rsidRDefault="00000000">
            <w:pPr>
              <w:spacing w:before="52" w:after="36"/>
            </w:pPr>
            <w:r>
              <w:rPr>
                <w:rFonts w:ascii="Calibri" w:eastAsia="Calibri" w:hAnsi="Calibri" w:cs="Calibri"/>
                <w:color w:val="444444"/>
                <w:sz w:val="18"/>
                <w:szCs w:val="18"/>
              </w:rPr>
              <w:t xml:space="preserve">★ LinkedIn Top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8"/>
                <w:szCs w:val="18"/>
              </w:rPr>
              <w:t>Sales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8"/>
                <w:szCs w:val="18"/>
              </w:rPr>
              <w:t xml:space="preserve"> Voice 2022</w:t>
            </w:r>
          </w:p>
        </w:tc>
      </w:tr>
    </w:tbl>
    <w:p w14:paraId="28BB3503" w14:textId="77777777" w:rsidR="00FB6E26" w:rsidRDefault="00FB6E26"/>
    <w:sectPr w:rsidR="00FB6E26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202E"/>
    <w:multiLevelType w:val="hybridMultilevel"/>
    <w:tmpl w:val="30663906"/>
    <w:lvl w:ilvl="0" w:tplc="20EA3690">
      <w:start w:val="1"/>
      <w:numFmt w:val="bullet"/>
      <w:lvlText w:val="●"/>
      <w:lvlJc w:val="left"/>
      <w:pPr>
        <w:ind w:left="720" w:hanging="360"/>
      </w:pPr>
    </w:lvl>
    <w:lvl w:ilvl="1" w:tplc="ABF096D0">
      <w:start w:val="1"/>
      <w:numFmt w:val="bullet"/>
      <w:lvlText w:val="○"/>
      <w:lvlJc w:val="left"/>
      <w:pPr>
        <w:ind w:left="1440" w:hanging="360"/>
      </w:pPr>
    </w:lvl>
    <w:lvl w:ilvl="2" w:tplc="2EFA8DD4">
      <w:start w:val="1"/>
      <w:numFmt w:val="bullet"/>
      <w:lvlText w:val="■"/>
      <w:lvlJc w:val="left"/>
      <w:pPr>
        <w:ind w:left="2160" w:hanging="360"/>
      </w:pPr>
    </w:lvl>
    <w:lvl w:ilvl="3" w:tplc="7E6420C2">
      <w:start w:val="1"/>
      <w:numFmt w:val="bullet"/>
      <w:lvlText w:val="●"/>
      <w:lvlJc w:val="left"/>
      <w:pPr>
        <w:ind w:left="2880" w:hanging="360"/>
      </w:pPr>
    </w:lvl>
    <w:lvl w:ilvl="4" w:tplc="389AD9A6">
      <w:start w:val="1"/>
      <w:numFmt w:val="bullet"/>
      <w:lvlText w:val="○"/>
      <w:lvlJc w:val="left"/>
      <w:pPr>
        <w:ind w:left="3600" w:hanging="360"/>
      </w:pPr>
    </w:lvl>
    <w:lvl w:ilvl="5" w:tplc="4118BA92">
      <w:start w:val="1"/>
      <w:numFmt w:val="bullet"/>
      <w:lvlText w:val="■"/>
      <w:lvlJc w:val="left"/>
      <w:pPr>
        <w:ind w:left="4320" w:hanging="360"/>
      </w:pPr>
    </w:lvl>
    <w:lvl w:ilvl="6" w:tplc="F5D23DB4">
      <w:start w:val="1"/>
      <w:numFmt w:val="bullet"/>
      <w:lvlText w:val="●"/>
      <w:lvlJc w:val="left"/>
      <w:pPr>
        <w:ind w:left="5040" w:hanging="360"/>
      </w:pPr>
    </w:lvl>
    <w:lvl w:ilvl="7" w:tplc="7698249A">
      <w:start w:val="1"/>
      <w:numFmt w:val="bullet"/>
      <w:lvlText w:val="●"/>
      <w:lvlJc w:val="left"/>
      <w:pPr>
        <w:ind w:left="5760" w:hanging="360"/>
      </w:pPr>
    </w:lvl>
    <w:lvl w:ilvl="8" w:tplc="A742122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760452"/>
    <w:multiLevelType w:val="hybridMultilevel"/>
    <w:tmpl w:val="F9D64280"/>
    <w:lvl w:ilvl="0" w:tplc="89D2CE80">
      <w:start w:val="1"/>
      <w:numFmt w:val="bullet"/>
      <w:lvlText w:val="•"/>
      <w:lvlJc w:val="left"/>
      <w:pPr>
        <w:ind w:left="300" w:hanging="220"/>
      </w:pPr>
    </w:lvl>
    <w:lvl w:ilvl="1" w:tplc="A2B6BCE4">
      <w:numFmt w:val="decimal"/>
      <w:lvlText w:val=""/>
      <w:lvlJc w:val="left"/>
    </w:lvl>
    <w:lvl w:ilvl="2" w:tplc="1B5E3F8A">
      <w:numFmt w:val="decimal"/>
      <w:lvlText w:val=""/>
      <w:lvlJc w:val="left"/>
    </w:lvl>
    <w:lvl w:ilvl="3" w:tplc="F74E0D78">
      <w:numFmt w:val="decimal"/>
      <w:lvlText w:val=""/>
      <w:lvlJc w:val="left"/>
    </w:lvl>
    <w:lvl w:ilvl="4" w:tplc="081C8ACC">
      <w:numFmt w:val="decimal"/>
      <w:lvlText w:val=""/>
      <w:lvlJc w:val="left"/>
    </w:lvl>
    <w:lvl w:ilvl="5" w:tplc="3118AC1C">
      <w:numFmt w:val="decimal"/>
      <w:lvlText w:val=""/>
      <w:lvlJc w:val="left"/>
    </w:lvl>
    <w:lvl w:ilvl="6" w:tplc="34200B6A">
      <w:numFmt w:val="decimal"/>
      <w:lvlText w:val=""/>
      <w:lvlJc w:val="left"/>
    </w:lvl>
    <w:lvl w:ilvl="7" w:tplc="5A1C6A16">
      <w:numFmt w:val="decimal"/>
      <w:lvlText w:val=""/>
      <w:lvlJc w:val="left"/>
    </w:lvl>
    <w:lvl w:ilvl="8" w:tplc="6F20B95E">
      <w:numFmt w:val="decimal"/>
      <w:lvlText w:val=""/>
      <w:lvlJc w:val="left"/>
    </w:lvl>
  </w:abstractNum>
  <w:num w:numId="1" w16cid:durableId="1833138882">
    <w:abstractNumId w:val="0"/>
    <w:lvlOverride w:ilvl="0">
      <w:startOverride w:val="1"/>
    </w:lvlOverride>
  </w:num>
  <w:num w:numId="2" w16cid:durableId="8954307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2F"/>
    <w:rsid w:val="00105A2F"/>
    <w:rsid w:val="005B41A9"/>
    <w:rsid w:val="00776837"/>
    <w:rsid w:val="00FB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10C9"/>
  <w15:docId w15:val="{7872BB77-02D8-46CD-ACE5-595A86B5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2026-05-14T13:05:00Z</dcterms:created>
  <dcterms:modified xsi:type="dcterms:W3CDTF">2026-05-14T18:05:00Z</dcterms:modified>
</cp:coreProperties>
</file>