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8440"/>
      </w:tblGrid>
      <w:t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after="0" w:before="300"/>
            </w:pPr>
          </w:p>
          <w:tbl>
            <w:tblPr>
              <w:tblW w:type="dxa" w:w="3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000"/>
            </w:tblGrid>
            <w:tr>
              <w:tc>
                <w:tcPr>
                  <w:tcW w:type="dxa" w:w="3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E293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40"/>
                    <w:jc w:val="center"/>
                  </w:pPr>
                  <w:r>
                    <w:rPr>
                      <w:rFonts w:ascii="Segoe UI Symbol" w:cs="Segoe UI Symbol" w:eastAsia="Segoe UI Symbol" w:hAnsi="Segoe UI Symbol"/>
                      <w:b w:val="false"/>
                      <w:bCs w:val="false"/>
                      <w:i w:val="false"/>
                      <w:iCs w:val="false"/>
                      <w:caps w:val="false"/>
                      <w:color w:val="1E293B"/>
                      <w:sz w:val="280"/>
                      <w:szCs w:val="280"/>
                    </w:rPr>
                    <w:t xml:space="preserve">●</w:t>
                  </w:r>
                </w:p>
                <w:p>
                  <w:pPr>
                    <w:spacing w:after="4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94A3B8"/>
                      <w:sz w:val="16"/>
                      <w:szCs w:val="16"/>
                    </w:rPr>
                    <w:t xml:space="preserve">PHOTO</w:t>
                  </w:r>
                </w:p>
              </w:tc>
            </w:tr>
          </w:tbl>
          <w:p>
            <w:pPr>
              <w:spacing w:after="0" w:before="240"/>
            </w:pP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40"/>
                <w:szCs w:val="40"/>
              </w:rPr>
              <w:t xml:space="preserve">JAMES CARTER</w:t>
            </w:r>
          </w:p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8BDF8"/>
                <w:sz w:val="20"/>
                <w:szCs w:val="20"/>
              </w:rPr>
              <w:t xml:space="preserve">Senior Software Engineer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38BDF8"/>
                <w:sz w:val="18"/>
                <w:szCs w:val="18"/>
              </w:rPr>
              <w:t xml:space="preserve">✉  </w:t>
            </w:r>
            <w:r>
              <w:rPr>
                <w:rFonts w:ascii="Calibri" w:cs="Calibri" w:eastAsia="Calibri" w:hAnsi="Calibri"/>
                <w:color w:val="38BDF8"/>
                <w:sz w:val="18"/>
                <w:szCs w:val="18"/>
              </w:rPr>
              <w:t xml:space="preserve">james.carter@dev.io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38BDF8"/>
                <w:sz w:val="18"/>
                <w:szCs w:val="18"/>
              </w:rPr>
              <w:t xml:space="preserve">☎  </w:t>
            </w:r>
            <w:r>
              <w:rPr>
                <w:rFonts w:ascii="Calibri" w:cs="Calibri" w:eastAsia="Calibri" w:hAnsi="Calibri"/>
                <w:color w:val="38BDF8"/>
                <w:sz w:val="18"/>
                <w:szCs w:val="18"/>
              </w:rPr>
              <w:t xml:space="preserve">+1 (415) 555-0101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38BDF8"/>
                <w:sz w:val="18"/>
                <w:szCs w:val="18"/>
              </w:rPr>
              <w:t xml:space="preserve">⌂  </w:t>
            </w:r>
            <w:r>
              <w:rPr>
                <w:rFonts w:ascii="Calibri" w:cs="Calibri" w:eastAsia="Calibri" w:hAnsi="Calibri"/>
                <w:color w:val="38BDF8"/>
                <w:sz w:val="18"/>
                <w:szCs w:val="18"/>
              </w:rPr>
              <w:t xml:space="preserve">San Francisco, CA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38BDF8"/>
                <w:sz w:val="18"/>
                <w:szCs w:val="18"/>
              </w:rPr>
              <w:t xml:space="preserve">⦿  </w:t>
            </w:r>
            <w:r>
              <w:rPr>
                <w:rFonts w:ascii="Calibri" w:cs="Calibri" w:eastAsia="Calibri" w:hAnsi="Calibri"/>
                <w:color w:val="38BDF8"/>
                <w:sz w:val="18"/>
                <w:szCs w:val="18"/>
              </w:rPr>
              <w:t xml:space="preserve">github.com/jamescarter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38BDF8"/>
                <w:spacing w:val="80"/>
                <w:sz w:val="17"/>
                <w:szCs w:val="17"/>
              </w:rPr>
              <w:t xml:space="preserve">EXPERTISE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TypeScript / React  </w:t>
            </w:r>
            <w:r>
              <w:rPr>
                <w:rFonts w:ascii="Arial" w:cs="Arial" w:eastAsia="Arial" w:hAnsi="Arial"/>
                <w:color w:val="38BDF8"/>
                <w:sz w:val="14"/>
                <w:szCs w:val="14"/>
              </w:rPr>
              <w:t xml:space="preserve">■■■■■■■■■■</w:t>
            </w:r>
            <w:r>
              <w:rPr>
                <w:rFonts w:ascii="Arial" w:cs="Arial" w:eastAsia="Arial" w:hAnsi="Arial"/>
                <w:color w:val="1E3A5F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Node.js / Express  </w:t>
            </w:r>
            <w:r>
              <w:rPr>
                <w:rFonts w:ascii="Arial" w:cs="Arial" w:eastAsia="Arial" w:hAnsi="Arial"/>
                <w:color w:val="38BDF8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1E3A5F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PostgreSQL  </w:t>
            </w:r>
            <w:r>
              <w:rPr>
                <w:rFonts w:ascii="Arial" w:cs="Arial" w:eastAsia="Arial" w:hAnsi="Arial"/>
                <w:color w:val="38BDF8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1E3A5F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AWS / Cloud  </w:t>
            </w:r>
            <w:r>
              <w:rPr>
                <w:rFonts w:ascii="Arial" w:cs="Arial" w:eastAsia="Arial" w:hAnsi="Arial"/>
                <w:color w:val="38BDF8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1E3A5F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Docker / K8s  </w:t>
            </w:r>
            <w:r>
              <w:rPr>
                <w:rFonts w:ascii="Arial" w:cs="Arial" w:eastAsia="Arial" w:hAnsi="Arial"/>
                <w:color w:val="38BDF8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1E3A5F"/>
                <w:sz w:val="14"/>
                <w:szCs w:val="14"/>
              </w:rPr>
              <w:t xml:space="preserve">□□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System Design  </w:t>
            </w:r>
            <w:r>
              <w:rPr>
                <w:rFonts w:ascii="Arial" w:cs="Arial" w:eastAsia="Arial" w:hAnsi="Arial"/>
                <w:color w:val="38BDF8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1E3A5F"/>
                <w:sz w:val="14"/>
                <w:szCs w:val="14"/>
              </w:rPr>
              <w:t xml:space="preserve">□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38BDF8"/>
                <w:spacing w:val="80"/>
                <w:sz w:val="17"/>
                <w:szCs w:val="17"/>
              </w:rPr>
              <w:t xml:space="preserve">LANGUAGES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DDDDDD"/>
                <w:sz w:val="18"/>
                <w:szCs w:val="18"/>
              </w:rPr>
              <w:t xml:space="preserve">✓  </w:t>
            </w:r>
            <w:r>
              <w:rPr>
                <w:rFonts w:ascii="Calibri" w:cs="Calibri" w:eastAsia="Calibri" w:hAnsi="Calibri"/>
                <w:color w:val="DDDDDD"/>
                <w:sz w:val="18"/>
                <w:szCs w:val="18"/>
              </w:rPr>
              <w:t xml:space="preserve">English — Native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DDDDDD"/>
                <w:sz w:val="18"/>
                <w:szCs w:val="18"/>
              </w:rPr>
              <w:t xml:space="preserve">✓  </w:t>
            </w:r>
            <w:r>
              <w:rPr>
                <w:rFonts w:ascii="Calibri" w:cs="Calibri" w:eastAsia="Calibri" w:hAnsi="Calibri"/>
                <w:color w:val="DDDDDD"/>
                <w:sz w:val="18"/>
                <w:szCs w:val="18"/>
              </w:rPr>
              <w:t xml:space="preserve">Spanish — B2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38BDF8"/>
                <w:spacing w:val="80"/>
                <w:sz w:val="17"/>
                <w:szCs w:val="17"/>
              </w:rPr>
              <w:t xml:space="preserve">EDUCATION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B.S. Computer Science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4A3B8"/>
                <w:sz w:val="16"/>
                <w:szCs w:val="16"/>
              </w:rPr>
              <w:t xml:space="preserve">UC Berkeley · 2016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38BDF8"/>
                <w:spacing w:val="80"/>
                <w:sz w:val="17"/>
                <w:szCs w:val="17"/>
              </w:rPr>
              <w:t xml:space="preserve">CERTIFICATIONS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17"/>
                <w:szCs w:val="17"/>
              </w:rPr>
              <w:t xml:space="preserve">▸ AWS Solutions Architect Pro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17"/>
                <w:szCs w:val="17"/>
              </w:rPr>
              <w:t xml:space="preserve">▸ Certified Kubernetes Admin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17"/>
                <w:szCs w:val="17"/>
              </w:rPr>
              <w:t xml:space="preserve">▸ Google Cloud Professional</w:t>
            </w:r>
          </w:p>
          <w:p>
            <w:pPr>
              <w:spacing w:after="0" w:before="300"/>
            </w:pPr>
          </w:p>
        </w:tc>
        <w:tc>
          <w:tcPr>
            <w:tcW w:type="dxa" w:w="8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0" w:before="300"/>
            </w:pP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0F172A"/>
                <w:sz w:val="68"/>
                <w:szCs w:val="68"/>
              </w:rPr>
              <w:t xml:space="preserve">JAMES CARTER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8BDF8"/>
                <w:sz w:val="22"/>
                <w:szCs w:val="22"/>
              </w:rPr>
              <w:t xml:space="preserve">Senior Software Engineer · Platform &amp; Infrastructure</w:t>
            </w:r>
          </w:p>
          <w:p>
            <w:pPr>
              <w:pBdr>
                <w:bottom w:val="single" w:color="38BDF8" w:sz="6" w:space="1"/>
              </w:pBdr>
              <w:spacing w:after="80" w:before="20"/>
            </w:pPr>
          </w:p>
          <w:p>
            <w:pPr>
              <w:spacing w:after="1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555555"/>
                <w:sz w:val="19"/>
                <w:szCs w:val="19"/>
              </w:rPr>
              <w:t xml:space="preserve">Full-stack engineer with 9 years building high-scale distributed systems at Series B startups and FAANG. Passionate about developer experience, system reliability, and mentoring. Open-source contributor with 3.4k GitHub stars.</w:t>
            </w:r>
          </w:p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060"/>
              <w:gridCol w:w="3060"/>
              <w:gridCol w:w="3060"/>
              <w:gridCol w:w="3060"/>
            </w:tblGrid>
            <w:tr>
              <w:tc>
                <w:tcPr>
                  <w:tcW w:type="dxa" w:w="3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8FAFC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38BDF8"/>
                      <w:sz w:val="52"/>
                      <w:szCs w:val="52"/>
                    </w:rPr>
                    <w:t xml:space="preserve">9+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6"/>
                      <w:szCs w:val="16"/>
                    </w:rPr>
                    <w:t xml:space="preserve">Years Experience</w:t>
                  </w:r>
                </w:p>
              </w:tc>
              <w:tc>
                <w:tcPr>
                  <w:tcW w:type="dxa" w:w="3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8FAFC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38BDF8"/>
                      <w:sz w:val="52"/>
                      <w:szCs w:val="52"/>
                    </w:rPr>
                    <w:t xml:space="preserve">50M+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6"/>
                      <w:szCs w:val="16"/>
                    </w:rPr>
                    <w:t xml:space="preserve">Daily Users Served</w:t>
                  </w:r>
                </w:p>
              </w:tc>
              <w:tc>
                <w:tcPr>
                  <w:tcW w:type="dxa" w:w="3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8FAFC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38BDF8"/>
                      <w:sz w:val="52"/>
                      <w:szCs w:val="52"/>
                    </w:rPr>
                    <w:t xml:space="preserve">3.4k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6"/>
                      <w:szCs w:val="16"/>
                    </w:rPr>
                    <w:t xml:space="preserve">GitHub Stars</w:t>
                  </w:r>
                </w:p>
              </w:tc>
              <w:tc>
                <w:tcPr>
                  <w:tcW w:type="dxa" w:w="3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8FAFC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38BDF8"/>
                      <w:sz w:val="52"/>
                      <w:szCs w:val="52"/>
                    </w:rPr>
                    <w:t xml:space="preserve">8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6"/>
                      <w:szCs w:val="16"/>
                    </w:rPr>
                    <w:t xml:space="preserve">Patents Filed</w:t>
                  </w:r>
                </w:p>
              </w:tc>
            </w:tr>
          </w:tbl>
          <w:p>
            <w:pPr>
              <w:pBdr>
                <w:bottom w:val="single" w:color="0F172A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0F172A"/>
                <w:sz w:val="20"/>
                <w:szCs w:val="20"/>
              </w:rPr>
              <w:t xml:space="preserve">WORK 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38BDF8"/>
                <w:sz w:val="22"/>
                <w:szCs w:val="22"/>
              </w:rPr>
              <w:t xml:space="preserve">Staff Software Engineer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Stripe, San Francisco CA · 2021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Architected real-time payment reconciliation service handling 2M+ daily transactions at 99.99% SLA.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Reduced API latency by 42% through Redis caching and query optimisation.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Mentored 6 junior engineers; 3 promoted to senior within 18 months.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38BDF8"/>
                <w:sz w:val="22"/>
                <w:szCs w:val="22"/>
              </w:rPr>
              <w:t xml:space="preserve">Senior Engineer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Lyft, San Francisco CA · 2018 – 2021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Built driver-matching microservice using Kafka, cutting match time by 31%.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Migrated monolith to 18 microservices with zero customer-facing downtime.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38BDF8"/>
                <w:sz w:val="22"/>
                <w:szCs w:val="22"/>
              </w:rPr>
              <w:t xml:space="preserve">Software Engineer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Pivotal Labs, San Francisco CA · 2016 – 2018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Full-stack development for fintech and health-tech clients across 9 projects.</w:t>
            </w:r>
          </w:p>
          <w:p>
            <w:pPr>
              <w:pBdr>
                <w:bottom w:val="single" w:color="0F172A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0F172A"/>
                <w:sz w:val="20"/>
                <w:szCs w:val="20"/>
              </w:rPr>
              <w:t xml:space="preserve">ACHIEVEMENTS</w:t>
            </w:r>
          </w:p>
          <w:p>
            <w:pPr>
              <w:spacing w:after="4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AWS re:Invent Speaker 2023 — "Scaling payments at Stripe"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Open-source: grpc-shield library — 3.4k GitHub stars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Stripe Engineering Excellence Award 2022</w:t>
            </w:r>
          </w:p>
          <w:p>
            <w:pPr>
              <w:spacing w:after="0" w:before="30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2026-05-14T13:05:52.658Z</dcterms:created>
  <dcterms:modified xsi:type="dcterms:W3CDTF">2026-05-14T13:05:52.683Z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