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rPr>
          <w:rFonts w:ascii="Calibri" w:cs="Calibri" w:eastAsia="Calibri" w:hAnsi="Calibri"/>
          <w:b/>
          <w:bCs/>
          <w:color w:val="374151"/>
          <w:sz w:val="60"/>
          <w:szCs w:val="60"/>
        </w:rPr>
        <w:t xml:space="preserve">Maya Patel</w:t>
      </w:r>
    </w:p>
    <w:p>
      <w:pPr>
        <w:spacing w:after="20" w:before="0"/>
      </w:pPr>
      <w:r>
        <w:rPr>
          <w:rFonts w:ascii="Calibri" w:cs="Calibri" w:eastAsia="Calibri" w:hAnsi="Calibri"/>
          <w:color w:val="7C3AED"/>
          <w:sz w:val="26"/>
          <w:szCs w:val="26"/>
        </w:rPr>
        <w:t xml:space="preserve">Founding Engineer  </w:t>
      </w:r>
      <w:r>
        <w:rPr>
          <w:rFonts w:ascii="Calibri" w:cs="Calibri" w:eastAsia="Calibri" w:hAnsi="Calibri"/>
          <w:i/>
          <w:iCs/>
          <w:color w:val="9CA3AF"/>
          <w:sz w:val="22"/>
          <w:szCs w:val="22"/>
        </w:rPr>
        <w:t xml:space="preserve">·  Building things that matter</w:t>
      </w:r>
    </w:p>
    <w:p>
      <w:pPr>
        <w:pBdr>
          <w:bottom w:val="single" w:color="7C3AED" w:sz="8" w:space="1"/>
        </w:pBdr>
        <w:spacing w:after="60" w:before="60"/>
      </w:pPr>
    </w:p>
    <w:p>
      <w:pPr>
        <w:spacing w:after="8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7500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70" w:before="200"/>
            </w:pPr>
            <w:r>
              <w:rPr>
                <w:rFonts w:ascii="Courier New" w:cs="Courier New" w:eastAsia="Courier New" w:hAnsi="Courier New"/>
                <w:color w:val="7C3AED"/>
                <w:sz w:val="20"/>
                <w:szCs w:val="20"/>
              </w:rPr>
              <w:t xml:space="preserve">// </w:t>
            </w:r>
            <w:r>
              <w:rPr>
                <w:rFonts w:ascii="Inter" w:cs="Inter" w:eastAsia="Inter" w:hAnsi="Inter"/>
                <w:b/>
                <w:bCs/>
                <w:color w:val="374151"/>
                <w:sz w:val="20"/>
                <w:szCs w:val="20"/>
              </w:rPr>
              <w:t xml:space="preserve">Ping Me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maya.patel@hey.com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+1 (650) 555-0533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Austin, TX 78701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maypatel.dev</w:t>
            </w:r>
          </w:p>
          <w:p>
            <w:pPr>
              <w:spacing w:after="70" w:before="200"/>
            </w:pPr>
            <w:r>
              <w:rPr>
                <w:rFonts w:ascii="Courier New" w:cs="Courier New" w:eastAsia="Courier New" w:hAnsi="Courier New"/>
                <w:color w:val="7C3AED"/>
                <w:sz w:val="20"/>
                <w:szCs w:val="20"/>
              </w:rPr>
              <w:t xml:space="preserve">// </w:t>
            </w:r>
            <w:r>
              <w:rPr>
                <w:rFonts w:ascii="Inter" w:cs="Inter" w:eastAsia="Inter" w:hAnsi="Inter"/>
                <w:b/>
                <w:bCs/>
                <w:color w:val="374151"/>
                <w:sz w:val="20"/>
                <w:szCs w:val="20"/>
              </w:rPr>
              <w:t xml:space="preserve">Stack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Python / FastAPI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React / Tailwind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PostgreSQL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Redis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LangChain / LLMs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Terraform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Kubernetes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DataDog</w:t>
            </w:r>
          </w:p>
          <w:p>
            <w:pPr>
              <w:spacing w:after="70" w:before="200"/>
            </w:pPr>
            <w:r>
              <w:rPr>
                <w:rFonts w:ascii="Courier New" w:cs="Courier New" w:eastAsia="Courier New" w:hAnsi="Courier New"/>
                <w:color w:val="7C3AED"/>
                <w:sz w:val="20"/>
                <w:szCs w:val="20"/>
              </w:rPr>
              <w:t xml:space="preserve">// </w:t>
            </w:r>
            <w:r>
              <w:rPr>
                <w:rFonts w:ascii="Inter" w:cs="Inter" w:eastAsia="Inter" w:hAnsi="Inter"/>
                <w:b/>
                <w:bCs/>
                <w:color w:val="374151"/>
                <w:sz w:val="20"/>
                <w:szCs w:val="20"/>
              </w:rPr>
              <w:t xml:space="preserve">Education</w:t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8"/>
                <w:szCs w:val="18"/>
              </w:rPr>
              <w:t xml:space="preserve">B.S. Computer Science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888888"/>
                <w:sz w:val="17"/>
                <w:szCs w:val="17"/>
              </w:rPr>
              <w:t xml:space="preserve">UT Austin, 2017</w:t>
            </w:r>
          </w:p>
          <w:p>
            <w:pPr>
              <w:spacing w:after="70" w:before="200"/>
            </w:pPr>
            <w:r>
              <w:rPr>
                <w:rFonts w:ascii="Courier New" w:cs="Courier New" w:eastAsia="Courier New" w:hAnsi="Courier New"/>
                <w:color w:val="7C3AED"/>
                <w:sz w:val="20"/>
                <w:szCs w:val="20"/>
              </w:rPr>
              <w:t xml:space="preserve">// </w:t>
            </w:r>
            <w:r>
              <w:rPr>
                <w:rFonts w:ascii="Inter" w:cs="Inter" w:eastAsia="Inter" w:hAnsi="Inter"/>
                <w:b/>
                <w:bCs/>
                <w:color w:val="374151"/>
                <w:sz w:val="20"/>
                <w:szCs w:val="20"/>
              </w:rPr>
              <w:t xml:space="preserve">Certs &amp; More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Y Combinator Startup School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AWS Machine Learning Specialty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Meta AR Developer Cert.</w:t>
            </w:r>
          </w:p>
        </w:tc>
        <w:tc>
          <w:tcPr>
            <w:tcW w:type="dxa" w:w="7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70" w:before="200"/>
            </w:pPr>
            <w:r>
              <w:rPr>
                <w:rFonts w:ascii="Courier New" w:cs="Courier New" w:eastAsia="Courier New" w:hAnsi="Courier New"/>
                <w:color w:val="7C3AED"/>
                <w:sz w:val="20"/>
                <w:szCs w:val="20"/>
              </w:rPr>
              <w:t xml:space="preserve">// </w:t>
            </w:r>
            <w:r>
              <w:rPr>
                <w:rFonts w:ascii="Inter" w:cs="Inter" w:eastAsia="Inter" w:hAnsi="Inter"/>
                <w:b/>
                <w:bCs/>
                <w:color w:val="374151"/>
                <w:sz w:val="20"/>
                <w:szCs w:val="20"/>
              </w:rPr>
              <w:t xml:space="preserve">About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4B5563"/>
                <w:sz w:val="20"/>
                <w:szCs w:val="20"/>
              </w:rPr>
              <w:t xml:space="preserve">Founding engineer and startup operator with 7 years building AI-powered products from 0 to 1. Thrive in fast-paced, resource-constrained environments. Former YC applicant; currently advising two seed-stage companies.</w:t>
            </w:r>
          </w:p>
          <w:p>
            <w:pPr>
              <w:spacing w:after="70" w:before="200"/>
            </w:pPr>
            <w:r>
              <w:rPr>
                <w:rFonts w:ascii="Courier New" w:cs="Courier New" w:eastAsia="Courier New" w:hAnsi="Courier New"/>
                <w:color w:val="7C3AED"/>
                <w:sz w:val="20"/>
                <w:szCs w:val="20"/>
              </w:rPr>
              <w:t xml:space="preserve">// </w:t>
            </w:r>
            <w:r>
              <w:rPr>
                <w:rFonts w:ascii="Inter" w:cs="Inter" w:eastAsia="Inter" w:hAnsi="Inter"/>
                <w:b/>
                <w:bCs/>
                <w:color w:val="374151"/>
                <w:sz w:val="20"/>
                <w:szCs w:val="20"/>
              </w:rPr>
              <w:t xml:space="preserve">Experience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2"/>
                <w:szCs w:val="22"/>
              </w:rPr>
              <w:t xml:space="preserve">Founding Engineer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2022 – Present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LuminaryAI (YC W22), Austin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Built the entire ML inference pipeline serving 50k requests/day using FastAPI + Kubernetes.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Scaled from 0 to $1.2M ARR in 14 months as the second hire on the technical team.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Implemented LLM-powered document analysis feature that became top requested enterprise feature.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2"/>
                <w:szCs w:val="22"/>
              </w:rPr>
              <w:t xml:space="preserve">Senior Software Engineer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2019 – 2022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Notion, San Francisco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Core contributor to Notion's real-time collaboration engine using CRDTs.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Built integrations with Slack, GitHub, and Zapier used by 200k+ workspace accounts.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2"/>
                <w:szCs w:val="22"/>
              </w:rPr>
              <w:t xml:space="preserve">Software Engineer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2017 – 2019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Codesmith Bootcamp Alumni Co., Austin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Developed student progress tracking platform adopted by 8 bootcamp campuses.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Shipped mobile app with React Native in 6-week sprint from design to App Store.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2026-05-09T10:44:58.686Z</dcterms:created>
  <dcterms:modified xsi:type="dcterms:W3CDTF">2026-05-09T10:44:58.686Z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